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szCs w:val="28"/>
        </w:rPr>
        <w:t>Le suivi de chantier 3.0, coordination des corps de métier et traçabilité.</w:t>
      </w:r>
    </w:p>
    <w:p>
      <w:pPr>
        <w:pStyle w:val="Normal"/>
        <w:jc w:val="both"/>
        <w:rPr>
          <w:b/>
          <w:b/>
        </w:rPr>
      </w:pPr>
      <w:r>
        <w:rPr>
          <w:b/>
        </w:rPr>
      </w:r>
    </w:p>
    <w:p>
      <w:pPr>
        <w:pStyle w:val="Normal"/>
        <w:jc w:val="both"/>
        <w:rPr/>
      </w:pPr>
      <w:r>
        <w:rPr>
          <w:b/>
        </w:rPr>
        <w:t>Le suivi de chantier 3.0 Maisons Vivre Ici facilite le suivi des travaux, permet une coordination efficace des corps de métiers et apporte au client transparence et qualité.</w:t>
      </w:r>
    </w:p>
    <w:p>
      <w:pPr>
        <w:pStyle w:val="Normal"/>
        <w:jc w:val="both"/>
        <w:rPr>
          <w:b/>
          <w:b/>
        </w:rPr>
      </w:pPr>
      <w:r>
        <w:rPr>
          <w:b/>
        </w:rPr>
      </w:r>
    </w:p>
    <w:p>
      <w:pPr>
        <w:pStyle w:val="Normal"/>
        <w:jc w:val="both"/>
        <w:rPr/>
      </w:pPr>
      <w:r>
        <w:rPr/>
        <w:t xml:space="preserve">Maisons Vivre Ici s’est dotée d’une application de </w:t>
      </w:r>
      <w:r>
        <w:rPr>
          <w:b/>
          <w:bCs/>
        </w:rPr>
        <w:t>suivi de chantier sur tablette embarquée</w:t>
      </w:r>
      <w:r>
        <w:rPr/>
        <w:t xml:space="preserve"> qui permet au conducteur de travaux de coordonner avec efficacité toutes ses tâches. L’outil permet de consulter </w:t>
      </w:r>
      <w:r>
        <w:rPr>
          <w:b/>
          <w:bCs/>
        </w:rPr>
        <w:t>en permanence</w:t>
      </w:r>
      <w:r>
        <w:rPr/>
        <w:t xml:space="preserve">, c’est-à-dire même </w:t>
      </w:r>
      <w:r>
        <w:rPr>
          <w:b/>
          <w:bCs/>
        </w:rPr>
        <w:t>sans être connecté</w:t>
      </w:r>
      <w:r>
        <w:rPr/>
        <w:t xml:space="preserve"> pour chaque chantier </w:t>
      </w:r>
      <w:r>
        <w:rPr>
          <w:b/>
          <w:bCs/>
        </w:rPr>
        <w:t>l’ensemble des dossiers (plans, notice descriptive, planning, compte rendu de réunion de chantier…)</w:t>
      </w:r>
      <w:r>
        <w:rPr/>
        <w:t>.</w:t>
      </w:r>
    </w:p>
    <w:p>
      <w:pPr>
        <w:pStyle w:val="Normal"/>
        <w:jc w:val="both"/>
        <w:rPr/>
      </w:pPr>
      <w:r>
        <w:rPr/>
      </w:r>
    </w:p>
    <w:p>
      <w:pPr>
        <w:pStyle w:val="Normal"/>
        <w:jc w:val="both"/>
        <w:rPr/>
      </w:pPr>
      <w:r>
        <w:rPr/>
        <w:t>Les documents stockés sont synchronisés automatiquement avec le serveur de l’entreprise lorsque le conducteur de travaux se connecte soit lors d’un passage au siège, soit depuis son domicile.</w:t>
      </w:r>
    </w:p>
    <w:p>
      <w:pPr>
        <w:pStyle w:val="Normal"/>
        <w:jc w:val="both"/>
        <w:rPr/>
      </w:pPr>
      <w:r>
        <w:rPr/>
      </w:r>
    </w:p>
    <w:p>
      <w:pPr>
        <w:pStyle w:val="Normal"/>
        <w:jc w:val="both"/>
        <w:rPr/>
      </w:pPr>
      <w:r>
        <w:rPr/>
        <w:t xml:space="preserve">Il peut </w:t>
      </w:r>
      <w:r>
        <w:rPr>
          <w:b/>
          <w:bCs/>
        </w:rPr>
        <w:t>envoyer directement aux entreprises contractées des messages concernant des réclamations ou des modifications à effectuer</w:t>
      </w:r>
      <w:r>
        <w:rPr/>
        <w:t>. Les comptes rendus de réunion de chantier sont transmis aussi bien au siège social, qu’aux corps de métiers ou aux clients. Il est possible d’y adjoindre des photos et de faire signer les clients lors des réunions. Enfin des alertes de relance sont programmables.</w:t>
      </w:r>
    </w:p>
    <w:p>
      <w:pPr>
        <w:pStyle w:val="Normal"/>
        <w:jc w:val="both"/>
        <w:rPr/>
      </w:pPr>
      <w:r>
        <w:rPr/>
      </w:r>
    </w:p>
    <w:p>
      <w:pPr>
        <w:pStyle w:val="Normal"/>
        <w:jc w:val="both"/>
        <w:rPr/>
      </w:pPr>
      <w:r>
        <w:rPr/>
        <w:t>Un outil qui permet une coordination des corps de métier et une traçabilité tout à fait remarquable. C’est une véritable révolution dans un métier où beaucoup de choses se faisaient auparavant de gré à gré.</w:t>
      </w:r>
    </w:p>
    <w:p>
      <w:pPr>
        <w:pStyle w:val="Normal"/>
        <w:jc w:val="both"/>
        <w:rPr/>
      </w:pPr>
      <w:r>
        <w:rPr/>
      </w:r>
    </w:p>
    <w:p>
      <w:pPr>
        <w:pStyle w:val="Normal"/>
        <w:jc w:val="both"/>
        <w:rPr/>
      </w:pPr>
      <w:r>
        <w:rPr>
          <w:b/>
          <w:bCs/>
        </w:rPr>
        <w:t>La construction de la maison individuelle avance dans la démarche qualité</w:t>
      </w:r>
      <w:r>
        <w:rPr/>
        <w:t>. Tout au long du chantier, les comptes rendus de réunion de chantier avec les photos seront archivés ainsi que le suivi sera documenté.</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uces">
    <w:name w:val="Puce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LibreOffice/6.0.5.2$Windows_X86_64 LibreOffice_project/54c8cbb85f300ac59db32fe8a675ff7683cd5a16</Application>
  <Pages>1</Pages>
  <Words>252</Words>
  <Characters>1380</Characters>
  <CharactersWithSpaces>1625</CharactersWithSpaces>
  <Paragraphs>7</Paragraphs>
  <Company>Schuller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2019-10-01T10:00:00Z</dcterms:created>
  <dc:creator>Alain Fossoux</dc:creator>
  <dc:description/>
  <dc:language>fr-FR</dc:language>
  <cp:lastModifiedBy/>
  <dcterms:modified xsi:type="dcterms:W3CDTF">2019-10-01T17:04:57Z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Schuller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