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 xml:space="preserve">Maisons Vivre Ici invente la </w:t>
      </w:r>
      <w:r>
        <w:rPr>
          <w:b/>
          <w:i/>
          <w:sz w:val="28"/>
          <w:szCs w:val="28"/>
        </w:rPr>
        <w:t xml:space="preserve">smart-construction </w:t>
      </w:r>
      <w:r>
        <w:rPr>
          <w:b/>
          <w:sz w:val="28"/>
          <w:szCs w:val="28"/>
        </w:rPr>
        <w:t>de la maison individuelle avec son système digital MVI 3.0</w:t>
      </w:r>
    </w:p>
    <w:p>
      <w:pPr>
        <w:pStyle w:val="Normal"/>
        <w:jc w:val="both"/>
        <w:rPr>
          <w:b/>
          <w:b/>
        </w:rPr>
      </w:pPr>
      <w:r>
        <w:rPr>
          <w:b/>
        </w:rPr>
      </w:r>
    </w:p>
    <w:p>
      <w:pPr>
        <w:pStyle w:val="Normal"/>
        <w:jc w:val="both"/>
        <w:rPr/>
      </w:pPr>
      <w:r>
        <w:rPr>
          <w:b/>
        </w:rPr>
        <w:t>Découvrir sa future maison avec une visite virtuelle à 360°, réaliser les plans en 3D en intégrant tous les souhaits des clients, choisir en ligne sur e-catalogue les équipements et suivre le cha</w:t>
      </w:r>
      <w:bookmarkStart w:id="0" w:name="_GoBack"/>
      <w:bookmarkEnd w:id="0"/>
      <w:r>
        <w:rPr>
          <w:b/>
        </w:rPr>
        <w:t>ntier en connectant tous les intervenants pour une meilleure réactivité et traçabilité, c’est ce que permet la constellation d’outils digitaux mise en place par le constructeur Maisons Vivre Ici.</w:t>
      </w:r>
    </w:p>
    <w:p>
      <w:pPr>
        <w:pStyle w:val="Normal"/>
        <w:jc w:val="both"/>
        <w:rPr>
          <w:b/>
          <w:b/>
        </w:rPr>
      </w:pPr>
      <w:r>
        <w:rPr>
          <w:b/>
        </w:rPr>
      </w:r>
    </w:p>
    <w:p>
      <w:pPr>
        <w:pStyle w:val="Normal"/>
        <w:jc w:val="both"/>
        <w:rPr/>
      </w:pPr>
      <w:r>
        <w:rPr/>
        <w:t>Le constructeur de maisons, installé dans la Manche depuis déjà 30 ans, révolutionne l’approche de la construction de maisons individuelles. Il rassemble des outils digitaux existants et en a fait développer sur mesure, pour simplifier et moderniser le processus de la construction du projet à la finalisation du chantier.</w:t>
      </w:r>
    </w:p>
    <w:p>
      <w:pPr>
        <w:pStyle w:val="Normal"/>
        <w:jc w:val="both"/>
        <w:rPr>
          <w:i/>
          <w:i/>
        </w:rPr>
      </w:pPr>
      <w:r>
        <w:rPr>
          <w:i/>
        </w:rPr>
        <w:t>« Le digital permet de conserver toutes les informations et de gérer les plannings.</w:t>
      </w:r>
    </w:p>
    <w:p>
      <w:pPr>
        <w:pStyle w:val="Normal"/>
        <w:jc w:val="both"/>
        <w:rPr/>
      </w:pPr>
      <w:r>
        <w:rPr>
          <w:i/>
        </w:rPr>
        <w:t>Deux impératifs dans le métier de la construction qui étaient difficilement maîtrisés par le passé en raison du grand nombre d’intervenants »</w:t>
      </w:r>
      <w:r>
        <w:rPr/>
        <w:t xml:space="preserve"> explique Arthur Cousin qui reprend l’entreprise familiale.</w:t>
      </w:r>
    </w:p>
    <w:p>
      <w:pPr>
        <w:pStyle w:val="Normal"/>
        <w:jc w:val="both"/>
        <w:rPr/>
      </w:pPr>
      <w:r>
        <w:rPr/>
        <w:t xml:space="preserve">Tout commence par des visites virtuelles des réalisations sur le site internet de Maisons Vivre Ici. Le particulier peut ainsi se projeter dans ce qui pourrait être sa future maison. Séduit, il peut rencontrer l’équipe de Maisons Vivre Ici et exposer son propre projet de construction. </w:t>
      </w:r>
    </w:p>
    <w:p>
      <w:pPr>
        <w:pStyle w:val="Normal"/>
        <w:jc w:val="both"/>
        <w:rPr/>
      </w:pPr>
      <w:r>
        <w:rPr/>
        <w:t xml:space="preserve">À partir de cet instant, tout le parcours de conception et de construction de sa maison va être accompagné par des outils digitaux. </w:t>
      </w:r>
    </w:p>
    <w:p>
      <w:pPr>
        <w:pStyle w:val="Normal"/>
        <w:jc w:val="both"/>
        <w:rPr/>
      </w:pPr>
      <w:r>
        <w:rPr/>
        <w:t>Les attentes du client sont consignées dans le logiciel collaboratif de relation client. C’est sur la base de ce dossier digital que seront élaborés les plans 3D par l’architecte. « </w:t>
      </w:r>
      <w:r>
        <w:rPr>
          <w:i/>
        </w:rPr>
        <w:t>La relation entre le client et les conseillers de l’agence ne disparaît pas. Elle est renforcée, car tout ce qui a été dit reste consigné et permet de renforcer le dialogue entre le professionnel et le client »</w:t>
      </w:r>
      <w:r>
        <w:rPr/>
        <w:t xml:space="preserve"> assure Arthur Cousin.</w:t>
      </w:r>
    </w:p>
    <w:p>
      <w:pPr>
        <w:pStyle w:val="Normal"/>
        <w:jc w:val="both"/>
        <w:rPr/>
      </w:pPr>
      <w:r>
        <w:rPr/>
        <w:t xml:space="preserve">Une fois les plans finalisés, le choix des équipements et matériaux de construction se fait grâce au </w:t>
      </w:r>
      <w:r>
        <w:rPr>
          <w:i/>
        </w:rPr>
        <w:t>Paniers des Envies</w:t>
      </w:r>
      <w:r>
        <w:rPr/>
        <w:t xml:space="preserve">. Un catalogue en ligne qui permet de choisir les produits en toute tranquillité chez soi, en prenant connaissance des particularités de chaque produit. </w:t>
      </w:r>
    </w:p>
    <w:p>
      <w:pPr>
        <w:pStyle w:val="Normal"/>
        <w:jc w:val="both"/>
        <w:rPr/>
      </w:pPr>
      <w:r>
        <w:rPr/>
        <w:t xml:space="preserve">Les plans, les contrats, les choix de matériaux sont enregistrés dans le </w:t>
      </w:r>
      <w:r>
        <w:rPr>
          <w:i/>
        </w:rPr>
        <w:t>carnet numérique</w:t>
      </w:r>
      <w:r>
        <w:rPr/>
        <w:t xml:space="preserve"> </w:t>
      </w:r>
      <w:r>
        <w:rPr>
          <w:i/>
        </w:rPr>
        <w:t>MVI 3.0</w:t>
      </w:r>
      <w:r>
        <w:rPr/>
        <w:t xml:space="preserve"> jusqu’aux comptes rendus des réunions de chantiers, les photos prises à chaque étape et la relance des corps de métiers sur les reprises à faire.</w:t>
      </w:r>
    </w:p>
    <w:p>
      <w:pPr>
        <w:pStyle w:val="Normal"/>
        <w:jc w:val="both"/>
        <w:rPr/>
      </w:pPr>
      <w:r>
        <w:rPr/>
        <w:t xml:space="preserve">La </w:t>
      </w:r>
      <w:r>
        <w:rPr>
          <w:i/>
        </w:rPr>
        <w:t>smart construction</w:t>
      </w:r>
      <w:r>
        <w:rPr/>
        <w:t xml:space="preserve"> avec le système digital MVI 3.0 permet une bonne coordination entre les différents corps de métier et un meilleur suivi des travaux dans le respect des attentes du client.</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fr-FR" w:eastAsia="fr-FR"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Titreprincipal">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LibreOffice/6.0.5.2$Windows_X86_64 LibreOffice_project/54c8cbb85f300ac59db32fe8a675ff7683cd5a16</Application>
  <Pages>1</Pages>
  <Words>425</Words>
  <Characters>2224</Characters>
  <CharactersWithSpaces>2641</CharactersWithSpaces>
  <Paragraphs>11</Paragraphs>
  <Company>Schuller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2019-10-01T10:00:00Z</dcterms:created>
  <dc:creator>Alain Fossoux</dc:creator>
  <dc:description/>
  <dc:language>fr-FR</dc:language>
  <cp:lastModifiedBy/>
  <dcterms:modified xsi:type="dcterms:W3CDTF">2019-10-01T17:17:50Z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Schuller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